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98B" w:rsidRDefault="003D598B" w:rsidP="003D598B">
      <w:pPr>
        <w:spacing w:line="620" w:lineRule="exact"/>
        <w:rPr>
          <w:rFonts w:ascii="黑体" w:eastAsia="黑体" w:hAnsi="黑体" w:hint="eastAsia"/>
        </w:rPr>
      </w:pPr>
      <w:r>
        <w:rPr>
          <w:rFonts w:ascii="黑体" w:eastAsia="黑体" w:hAnsi="黑体" w:hint="eastAsia"/>
        </w:rPr>
        <w:t>附件</w:t>
      </w:r>
    </w:p>
    <w:p w:rsidR="003D598B" w:rsidRDefault="003D598B" w:rsidP="003D598B">
      <w:pPr>
        <w:spacing w:line="620" w:lineRule="exact"/>
        <w:rPr>
          <w:rFonts w:ascii="仿宋" w:hAnsi="仿宋" w:hint="eastAsia"/>
        </w:rPr>
      </w:pPr>
    </w:p>
    <w:p w:rsidR="003D598B" w:rsidRDefault="003D598B" w:rsidP="003D598B">
      <w:pPr>
        <w:spacing w:line="620" w:lineRule="exact"/>
        <w:jc w:val="center"/>
        <w:rPr>
          <w:rFonts w:ascii="方正小标宋简体" w:eastAsia="方正小标宋简体" w:hAnsi="仿宋" w:hint="eastAsia"/>
          <w:sz w:val="44"/>
          <w:szCs w:val="44"/>
        </w:rPr>
      </w:pPr>
      <w:r>
        <w:rPr>
          <w:rFonts w:ascii="方正小标宋简体" w:eastAsia="方正小标宋简体" w:hAnsi="仿宋" w:hint="eastAsia"/>
          <w:sz w:val="44"/>
          <w:szCs w:val="44"/>
        </w:rPr>
        <w:t>医疗保障待遇清单（202</w:t>
      </w:r>
      <w:r>
        <w:rPr>
          <w:rFonts w:ascii="方正小标宋简体" w:eastAsia="方正小标宋简体" w:hAnsi="仿宋"/>
          <w:sz w:val="44"/>
          <w:szCs w:val="44"/>
        </w:rPr>
        <w:t>1</w:t>
      </w:r>
      <w:r>
        <w:rPr>
          <w:rFonts w:ascii="方正小标宋简体" w:eastAsia="方正小标宋简体" w:hAnsi="仿宋" w:hint="eastAsia"/>
          <w:sz w:val="44"/>
          <w:szCs w:val="44"/>
        </w:rPr>
        <w:t>年版）</w:t>
      </w:r>
    </w:p>
    <w:p w:rsidR="003D598B" w:rsidRDefault="003D598B" w:rsidP="003D598B">
      <w:pPr>
        <w:spacing w:line="620" w:lineRule="exact"/>
        <w:rPr>
          <w:rFonts w:ascii="仿宋" w:hAnsi="仿宋" w:hint="eastAsia"/>
        </w:rPr>
      </w:pPr>
    </w:p>
    <w:p w:rsidR="003D598B" w:rsidRDefault="003D598B" w:rsidP="003D598B">
      <w:pPr>
        <w:spacing w:line="620" w:lineRule="exact"/>
        <w:ind w:firstLineChars="200" w:firstLine="632"/>
        <w:rPr>
          <w:rFonts w:ascii="黑体" w:eastAsia="黑体" w:hAnsi="黑体" w:hint="eastAsia"/>
        </w:rPr>
      </w:pPr>
      <w:r>
        <w:rPr>
          <w:rFonts w:ascii="黑体" w:eastAsia="黑体" w:hAnsi="黑体" w:hint="eastAsia"/>
        </w:rPr>
        <w:t>一、基本制度</w:t>
      </w:r>
    </w:p>
    <w:p w:rsidR="003D598B" w:rsidRDefault="003D598B" w:rsidP="003D598B">
      <w:pPr>
        <w:spacing w:line="620" w:lineRule="exact"/>
        <w:ind w:firstLineChars="200" w:firstLine="632"/>
        <w:rPr>
          <w:rFonts w:ascii="方正楷体_GBK" w:eastAsia="方正楷体_GBK" w:hAnsi="方正楷体_GBK" w:cs="方正楷体_GBK" w:hint="eastAsia"/>
        </w:rPr>
      </w:pPr>
      <w:r>
        <w:rPr>
          <w:rFonts w:ascii="方正楷体_GBK" w:eastAsia="方正楷体_GBK" w:hAnsi="方正楷体_GBK" w:cs="方正楷体_GBK" w:hint="eastAsia"/>
        </w:rPr>
        <w:t>（一）基本医疗保险制度。</w:t>
      </w:r>
    </w:p>
    <w:p w:rsidR="003D598B" w:rsidRDefault="003D598B" w:rsidP="003D598B">
      <w:pPr>
        <w:spacing w:line="620" w:lineRule="exact"/>
        <w:ind w:firstLineChars="200" w:firstLine="632"/>
        <w:rPr>
          <w:rFonts w:ascii="仿宋" w:hAnsi="仿宋" w:hint="eastAsia"/>
        </w:rPr>
      </w:pPr>
      <w:r>
        <w:rPr>
          <w:rFonts w:ascii="仿宋" w:hAnsi="仿宋" w:hint="eastAsia"/>
        </w:rPr>
        <w:t>1.职工基本医疗保险（以下简称“职工医保”）：为职工提供基本医疗保障的制度安排。</w:t>
      </w:r>
    </w:p>
    <w:p w:rsidR="003D598B" w:rsidRDefault="003D598B" w:rsidP="003D598B">
      <w:pPr>
        <w:spacing w:line="620" w:lineRule="exact"/>
        <w:ind w:firstLineChars="200" w:firstLine="632"/>
        <w:rPr>
          <w:rFonts w:ascii="仿宋" w:hAnsi="仿宋" w:hint="eastAsia"/>
        </w:rPr>
      </w:pPr>
      <w:r>
        <w:rPr>
          <w:rFonts w:ascii="仿宋" w:hAnsi="仿宋" w:hint="eastAsia"/>
        </w:rPr>
        <w:t>2.城乡居民基本医疗保险（以下简称“居民医保”）：为未参加职工</w:t>
      </w:r>
      <w:proofErr w:type="gramStart"/>
      <w:r>
        <w:rPr>
          <w:rFonts w:ascii="仿宋" w:hAnsi="仿宋" w:hint="eastAsia"/>
        </w:rPr>
        <w:t>医</w:t>
      </w:r>
      <w:proofErr w:type="gramEnd"/>
      <w:r>
        <w:rPr>
          <w:rFonts w:ascii="仿宋" w:hAnsi="仿宋" w:hint="eastAsia"/>
        </w:rPr>
        <w:t>保或其他医疗保障制度的全体城乡居民提供基本医疗保障的制度安排。</w:t>
      </w:r>
    </w:p>
    <w:p w:rsidR="003D598B" w:rsidRDefault="003D598B" w:rsidP="003D598B">
      <w:pPr>
        <w:spacing w:line="620" w:lineRule="exact"/>
        <w:ind w:firstLineChars="200" w:firstLine="632"/>
        <w:rPr>
          <w:rFonts w:ascii="方正楷体_GBK" w:eastAsia="方正楷体_GBK" w:hAnsi="方正楷体_GBK" w:cs="方正楷体_GBK" w:hint="eastAsia"/>
        </w:rPr>
      </w:pPr>
      <w:r>
        <w:rPr>
          <w:rFonts w:ascii="方正楷体_GBK" w:eastAsia="方正楷体_GBK" w:hAnsi="方正楷体_GBK" w:cs="方正楷体_GBK" w:hint="eastAsia"/>
        </w:rPr>
        <w:t>（二）补充医疗保险制度。</w:t>
      </w:r>
    </w:p>
    <w:p w:rsidR="003D598B" w:rsidRDefault="003D598B" w:rsidP="003D598B">
      <w:pPr>
        <w:spacing w:line="620" w:lineRule="exact"/>
        <w:ind w:firstLineChars="200" w:firstLine="632"/>
        <w:rPr>
          <w:rFonts w:ascii="仿宋" w:hAnsi="仿宋" w:hint="eastAsia"/>
        </w:rPr>
      </w:pPr>
      <w:r>
        <w:rPr>
          <w:rFonts w:ascii="仿宋" w:hAnsi="仿宋" w:hint="eastAsia"/>
        </w:rPr>
        <w:t>1.城乡居民大病保险：对居民</w:t>
      </w:r>
      <w:proofErr w:type="gramStart"/>
      <w:r>
        <w:rPr>
          <w:rFonts w:ascii="仿宋" w:hAnsi="仿宋" w:hint="eastAsia"/>
        </w:rPr>
        <w:t>医</w:t>
      </w:r>
      <w:proofErr w:type="gramEnd"/>
      <w:r>
        <w:rPr>
          <w:rFonts w:ascii="仿宋" w:hAnsi="仿宋" w:hint="eastAsia"/>
        </w:rPr>
        <w:t>保参保患者发生的符合规定的高额医疗费用给予进一步保障。</w:t>
      </w:r>
    </w:p>
    <w:p w:rsidR="003D598B" w:rsidRDefault="003D598B" w:rsidP="003D598B">
      <w:pPr>
        <w:spacing w:line="620" w:lineRule="exact"/>
        <w:ind w:firstLineChars="200" w:firstLine="632"/>
        <w:rPr>
          <w:rFonts w:ascii="仿宋" w:hAnsi="仿宋" w:hint="eastAsia"/>
        </w:rPr>
      </w:pPr>
      <w:r>
        <w:rPr>
          <w:rFonts w:ascii="仿宋" w:hAnsi="仿宋" w:hint="eastAsia"/>
        </w:rPr>
        <w:t>2.职工大额医疗费用补助（含职工大病保险，下同）：对参保职工发生的符合规定的高额医疗费用给予进一步保障。</w:t>
      </w:r>
    </w:p>
    <w:p w:rsidR="003D598B" w:rsidRDefault="003D598B" w:rsidP="003D598B">
      <w:pPr>
        <w:spacing w:line="620" w:lineRule="exact"/>
        <w:ind w:firstLineChars="200" w:firstLine="632"/>
        <w:rPr>
          <w:rFonts w:ascii="仿宋" w:hAnsi="仿宋" w:hint="eastAsia"/>
        </w:rPr>
      </w:pPr>
      <w:r>
        <w:rPr>
          <w:rFonts w:ascii="仿宋" w:hAnsi="仿宋" w:hint="eastAsia"/>
        </w:rPr>
        <w:t>3.公务员医疗补助参照清单管理。企业事业单位自行筹资建立的补充医疗保险等暂不纳入清单管理。</w:t>
      </w:r>
    </w:p>
    <w:p w:rsidR="003D598B" w:rsidRDefault="003D598B" w:rsidP="003D598B">
      <w:pPr>
        <w:spacing w:line="620" w:lineRule="exact"/>
        <w:ind w:firstLineChars="200" w:firstLine="632"/>
        <w:rPr>
          <w:rFonts w:ascii="方正楷体_GBK" w:eastAsia="方正楷体_GBK" w:hAnsi="方正楷体_GBK" w:cs="方正楷体_GBK" w:hint="eastAsia"/>
        </w:rPr>
      </w:pPr>
      <w:r>
        <w:rPr>
          <w:rFonts w:ascii="方正楷体_GBK" w:eastAsia="方正楷体_GBK" w:hAnsi="方正楷体_GBK" w:cs="方正楷体_GBK" w:hint="eastAsia"/>
        </w:rPr>
        <w:t>（三）医疗救助制度。</w:t>
      </w:r>
    </w:p>
    <w:p w:rsidR="003D598B" w:rsidRDefault="003D598B" w:rsidP="003D598B">
      <w:pPr>
        <w:spacing w:line="620" w:lineRule="exact"/>
        <w:ind w:firstLineChars="200" w:firstLine="632"/>
        <w:rPr>
          <w:rFonts w:ascii="仿宋" w:hAnsi="仿宋" w:hint="eastAsia"/>
        </w:rPr>
      </w:pPr>
      <w:r>
        <w:rPr>
          <w:rFonts w:ascii="仿宋" w:hAnsi="仿宋" w:hint="eastAsia"/>
        </w:rPr>
        <w:t>1.对救助对象参加居民</w:t>
      </w:r>
      <w:proofErr w:type="gramStart"/>
      <w:r>
        <w:rPr>
          <w:rFonts w:ascii="仿宋" w:hAnsi="仿宋" w:hint="eastAsia"/>
        </w:rPr>
        <w:t>医</w:t>
      </w:r>
      <w:proofErr w:type="gramEnd"/>
      <w:r>
        <w:rPr>
          <w:rFonts w:ascii="仿宋" w:hAnsi="仿宋" w:hint="eastAsia"/>
        </w:rPr>
        <w:t>保的个人缴费部分给予资助。</w:t>
      </w:r>
    </w:p>
    <w:p w:rsidR="003D598B" w:rsidRDefault="003D598B" w:rsidP="003D598B">
      <w:pPr>
        <w:spacing w:line="620" w:lineRule="exact"/>
        <w:ind w:firstLineChars="200" w:firstLine="632"/>
        <w:rPr>
          <w:rFonts w:ascii="仿宋" w:hAnsi="仿宋" w:hint="eastAsia"/>
        </w:rPr>
      </w:pPr>
      <w:r>
        <w:rPr>
          <w:rFonts w:ascii="仿宋" w:hAnsi="仿宋" w:hint="eastAsia"/>
        </w:rPr>
        <w:lastRenderedPageBreak/>
        <w:t>2.对救助对象</w:t>
      </w:r>
      <w:proofErr w:type="gramStart"/>
      <w:r>
        <w:rPr>
          <w:rFonts w:ascii="仿宋" w:hAnsi="仿宋" w:hint="eastAsia"/>
        </w:rPr>
        <w:t>经基本</w:t>
      </w:r>
      <w:proofErr w:type="gramEnd"/>
      <w:r>
        <w:rPr>
          <w:rFonts w:ascii="仿宋" w:hAnsi="仿宋" w:hint="eastAsia"/>
        </w:rPr>
        <w:t>医疗保险、补充医疗保险支付后，个人及其家庭难以承受的符合规定的自付医疗费用给予救助。</w:t>
      </w:r>
    </w:p>
    <w:p w:rsidR="003D598B" w:rsidRDefault="003D598B" w:rsidP="003D598B">
      <w:pPr>
        <w:spacing w:line="620" w:lineRule="exact"/>
        <w:ind w:firstLineChars="200" w:firstLine="632"/>
        <w:rPr>
          <w:rFonts w:ascii="黑体" w:eastAsia="黑体" w:hAnsi="黑体" w:hint="eastAsia"/>
        </w:rPr>
      </w:pPr>
      <w:r>
        <w:rPr>
          <w:rFonts w:ascii="黑体" w:eastAsia="黑体" w:hAnsi="黑体" w:hint="eastAsia"/>
        </w:rPr>
        <w:t>二、基本政策框架</w:t>
      </w:r>
    </w:p>
    <w:p w:rsidR="003D598B" w:rsidRDefault="003D598B" w:rsidP="003D598B">
      <w:pPr>
        <w:spacing w:line="620" w:lineRule="exact"/>
        <w:ind w:firstLineChars="200" w:firstLine="632"/>
        <w:rPr>
          <w:rFonts w:ascii="方正楷体_GBK" w:eastAsia="方正楷体_GBK" w:hAnsi="方正楷体_GBK" w:cs="方正楷体_GBK" w:hint="eastAsia"/>
        </w:rPr>
      </w:pPr>
      <w:r>
        <w:rPr>
          <w:rFonts w:ascii="方正楷体_GBK" w:eastAsia="方正楷体_GBK" w:hAnsi="方正楷体_GBK" w:cs="方正楷体_GBK" w:hint="eastAsia"/>
        </w:rPr>
        <w:t>（一）基本参保政策。</w:t>
      </w:r>
    </w:p>
    <w:p w:rsidR="003D598B" w:rsidRDefault="003D598B" w:rsidP="003D598B">
      <w:pPr>
        <w:spacing w:line="620" w:lineRule="exact"/>
        <w:ind w:firstLineChars="200" w:firstLine="632"/>
        <w:rPr>
          <w:rFonts w:ascii="仿宋" w:hAnsi="仿宋" w:hint="eastAsia"/>
        </w:rPr>
      </w:pPr>
      <w:r>
        <w:rPr>
          <w:rFonts w:ascii="仿宋" w:hAnsi="仿宋" w:hint="eastAsia"/>
        </w:rPr>
        <w:t>1.参保范围。</w:t>
      </w:r>
    </w:p>
    <w:p w:rsidR="003D598B" w:rsidRDefault="003D598B" w:rsidP="003D598B">
      <w:pPr>
        <w:spacing w:line="620" w:lineRule="exact"/>
        <w:ind w:firstLineChars="200" w:firstLine="632"/>
        <w:rPr>
          <w:rFonts w:ascii="仿宋" w:hAnsi="仿宋" w:hint="eastAsia"/>
        </w:rPr>
      </w:pPr>
      <w:r>
        <w:rPr>
          <w:rFonts w:ascii="仿宋" w:hAnsi="仿宋" w:hint="eastAsia"/>
        </w:rPr>
        <w:t>1.1职工</w:t>
      </w:r>
      <w:proofErr w:type="gramStart"/>
      <w:r>
        <w:rPr>
          <w:rFonts w:ascii="仿宋" w:hAnsi="仿宋" w:hint="eastAsia"/>
        </w:rPr>
        <w:t>医</w:t>
      </w:r>
      <w:proofErr w:type="gramEnd"/>
      <w:r>
        <w:rPr>
          <w:rFonts w:ascii="仿宋" w:hAnsi="仿宋" w:hint="eastAsia"/>
        </w:rPr>
        <w:t>保：覆盖所有用人单位职工，无雇工的个体工商户、未在用人单位参加职工</w:t>
      </w:r>
      <w:proofErr w:type="gramStart"/>
      <w:r>
        <w:rPr>
          <w:rFonts w:ascii="仿宋" w:hAnsi="仿宋" w:hint="eastAsia"/>
        </w:rPr>
        <w:t>医</w:t>
      </w:r>
      <w:proofErr w:type="gramEnd"/>
      <w:r>
        <w:rPr>
          <w:rFonts w:ascii="仿宋" w:hAnsi="仿宋" w:hint="eastAsia"/>
        </w:rPr>
        <w:t>保的非全日制从业人员以及其他灵活就业人员可以参加职工</w:t>
      </w:r>
      <w:proofErr w:type="gramStart"/>
      <w:r>
        <w:rPr>
          <w:rFonts w:ascii="仿宋" w:hAnsi="仿宋" w:hint="eastAsia"/>
        </w:rPr>
        <w:t>医</w:t>
      </w:r>
      <w:proofErr w:type="gramEnd"/>
      <w:r>
        <w:rPr>
          <w:rFonts w:ascii="仿宋" w:hAnsi="仿宋" w:hint="eastAsia"/>
        </w:rPr>
        <w:t>保。</w:t>
      </w:r>
    </w:p>
    <w:p w:rsidR="003D598B" w:rsidRDefault="003D598B" w:rsidP="003D598B">
      <w:pPr>
        <w:spacing w:line="620" w:lineRule="exact"/>
        <w:ind w:firstLineChars="200" w:firstLine="632"/>
        <w:rPr>
          <w:rFonts w:ascii="仿宋" w:hAnsi="仿宋" w:hint="eastAsia"/>
        </w:rPr>
      </w:pPr>
      <w:r>
        <w:rPr>
          <w:rFonts w:ascii="仿宋" w:hAnsi="仿宋" w:hint="eastAsia"/>
        </w:rPr>
        <w:t>1.2居民</w:t>
      </w:r>
      <w:proofErr w:type="gramStart"/>
      <w:r>
        <w:rPr>
          <w:rFonts w:ascii="仿宋" w:hAnsi="仿宋" w:hint="eastAsia"/>
        </w:rPr>
        <w:t>医</w:t>
      </w:r>
      <w:proofErr w:type="gramEnd"/>
      <w:r>
        <w:rPr>
          <w:rFonts w:ascii="仿宋" w:hAnsi="仿宋" w:hint="eastAsia"/>
        </w:rPr>
        <w:t>保：覆盖除职工</w:t>
      </w:r>
      <w:proofErr w:type="gramStart"/>
      <w:r>
        <w:rPr>
          <w:rFonts w:ascii="仿宋" w:hAnsi="仿宋" w:hint="eastAsia"/>
        </w:rPr>
        <w:t>医</w:t>
      </w:r>
      <w:proofErr w:type="gramEnd"/>
      <w:r>
        <w:rPr>
          <w:rFonts w:ascii="仿宋" w:hAnsi="仿宋" w:hint="eastAsia"/>
        </w:rPr>
        <w:t>保应参保人员或按规定享有其他保障的人员以外的全体城乡居民。</w:t>
      </w:r>
    </w:p>
    <w:p w:rsidR="003D598B" w:rsidRDefault="003D598B" w:rsidP="003D598B">
      <w:pPr>
        <w:spacing w:line="620" w:lineRule="exact"/>
        <w:ind w:firstLineChars="200" w:firstLine="632"/>
        <w:rPr>
          <w:rFonts w:ascii="仿宋" w:hAnsi="仿宋" w:hint="eastAsia"/>
        </w:rPr>
      </w:pPr>
      <w:r>
        <w:rPr>
          <w:rFonts w:ascii="仿宋" w:hAnsi="仿宋" w:hint="eastAsia"/>
        </w:rPr>
        <w:t>2.医疗救助资助参保人员范围。</w:t>
      </w:r>
    </w:p>
    <w:p w:rsidR="003D598B" w:rsidRDefault="003D598B" w:rsidP="003D598B">
      <w:pPr>
        <w:spacing w:line="620" w:lineRule="exact"/>
        <w:ind w:firstLineChars="200" w:firstLine="632"/>
        <w:rPr>
          <w:rFonts w:ascii="仿宋" w:hAnsi="仿宋" w:hint="eastAsia"/>
        </w:rPr>
      </w:pPr>
      <w:r>
        <w:rPr>
          <w:rFonts w:ascii="仿宋" w:hAnsi="仿宋" w:hint="eastAsia"/>
        </w:rPr>
        <w:t>2.1全额补贴人员范围：特困人员。</w:t>
      </w:r>
    </w:p>
    <w:p w:rsidR="003D598B" w:rsidRDefault="003D598B" w:rsidP="003D598B">
      <w:pPr>
        <w:spacing w:line="620" w:lineRule="exact"/>
        <w:ind w:firstLineChars="200" w:firstLine="632"/>
        <w:rPr>
          <w:rFonts w:ascii="仿宋" w:hAnsi="仿宋" w:hint="eastAsia"/>
        </w:rPr>
      </w:pPr>
      <w:r>
        <w:rPr>
          <w:rFonts w:ascii="仿宋" w:hAnsi="仿宋" w:hint="eastAsia"/>
        </w:rPr>
        <w:t>2.2定额补贴人员范围：</w:t>
      </w:r>
      <w:proofErr w:type="gramStart"/>
      <w:r>
        <w:rPr>
          <w:rFonts w:ascii="仿宋" w:hAnsi="仿宋" w:hint="eastAsia"/>
        </w:rPr>
        <w:t>低保对象</w:t>
      </w:r>
      <w:proofErr w:type="gramEnd"/>
      <w:r>
        <w:rPr>
          <w:rFonts w:ascii="仿宋" w:hAnsi="仿宋" w:hint="eastAsia"/>
        </w:rPr>
        <w:t>、返贫致贫人口等困难群众。</w:t>
      </w:r>
    </w:p>
    <w:p w:rsidR="003D598B" w:rsidRDefault="003D598B" w:rsidP="003D598B">
      <w:pPr>
        <w:spacing w:line="620" w:lineRule="exact"/>
        <w:rPr>
          <w:rFonts w:ascii="仿宋" w:hAnsi="仿宋" w:hint="eastAsia"/>
        </w:rPr>
      </w:pPr>
      <w:r>
        <w:rPr>
          <w:rFonts w:ascii="仿宋" w:hAnsi="仿宋" w:hint="eastAsia"/>
        </w:rPr>
        <w:t xml:space="preserve">    定额资助标准由省政府根据实际确定。</w:t>
      </w:r>
    </w:p>
    <w:p w:rsidR="003D598B" w:rsidRDefault="003D598B" w:rsidP="003D598B">
      <w:pPr>
        <w:spacing w:line="620" w:lineRule="exact"/>
        <w:ind w:firstLineChars="200" w:firstLine="632"/>
        <w:rPr>
          <w:rFonts w:ascii="方正楷体_GBK" w:eastAsia="方正楷体_GBK" w:hAnsi="方正楷体_GBK" w:cs="方正楷体_GBK" w:hint="eastAsia"/>
        </w:rPr>
      </w:pPr>
      <w:r>
        <w:rPr>
          <w:rFonts w:ascii="方正楷体_GBK" w:eastAsia="方正楷体_GBK" w:hAnsi="方正楷体_GBK" w:cs="方正楷体_GBK" w:hint="eastAsia"/>
        </w:rPr>
        <w:t>（二）基本筹资政策。</w:t>
      </w:r>
    </w:p>
    <w:p w:rsidR="003D598B" w:rsidRDefault="003D598B" w:rsidP="003D598B">
      <w:pPr>
        <w:spacing w:line="620" w:lineRule="exact"/>
        <w:ind w:firstLineChars="200" w:firstLine="632"/>
        <w:rPr>
          <w:rFonts w:ascii="仿宋" w:hAnsi="仿宋" w:hint="eastAsia"/>
        </w:rPr>
      </w:pPr>
      <w:r>
        <w:rPr>
          <w:rFonts w:ascii="仿宋" w:hAnsi="仿宋" w:hint="eastAsia"/>
        </w:rPr>
        <w:t>1.筹资渠道。</w:t>
      </w:r>
    </w:p>
    <w:p w:rsidR="003D598B" w:rsidRDefault="003D598B" w:rsidP="003D598B">
      <w:pPr>
        <w:spacing w:line="620" w:lineRule="exact"/>
        <w:ind w:firstLineChars="200" w:firstLine="632"/>
        <w:rPr>
          <w:rFonts w:ascii="仿宋" w:hAnsi="仿宋" w:hint="eastAsia"/>
        </w:rPr>
      </w:pPr>
      <w:r>
        <w:rPr>
          <w:rFonts w:ascii="仿宋" w:hAnsi="仿宋" w:hint="eastAsia"/>
        </w:rPr>
        <w:t>1.1职工</w:t>
      </w:r>
      <w:proofErr w:type="gramStart"/>
      <w:r>
        <w:rPr>
          <w:rFonts w:ascii="仿宋" w:hAnsi="仿宋" w:hint="eastAsia"/>
        </w:rPr>
        <w:t>医</w:t>
      </w:r>
      <w:proofErr w:type="gramEnd"/>
      <w:r>
        <w:rPr>
          <w:rFonts w:ascii="仿宋" w:hAnsi="仿宋" w:hint="eastAsia"/>
        </w:rPr>
        <w:t>保：职工由用人单位和职工按照规定共同缴纳基本医疗保险费。无雇工的个体工商户、未在用人单位参加职工</w:t>
      </w:r>
      <w:proofErr w:type="gramStart"/>
      <w:r>
        <w:rPr>
          <w:rFonts w:ascii="仿宋" w:hAnsi="仿宋" w:hint="eastAsia"/>
        </w:rPr>
        <w:t>医</w:t>
      </w:r>
      <w:proofErr w:type="gramEnd"/>
      <w:r>
        <w:rPr>
          <w:rFonts w:ascii="仿宋" w:hAnsi="仿宋" w:hint="eastAsia"/>
        </w:rPr>
        <w:t>保的非全日制从业人员以及其他灵活就业人员由个人按照规定缴</w:t>
      </w:r>
      <w:r>
        <w:rPr>
          <w:rFonts w:ascii="仿宋" w:hAnsi="仿宋" w:hint="eastAsia"/>
        </w:rPr>
        <w:lastRenderedPageBreak/>
        <w:t>纳基本医疗保险费。</w:t>
      </w:r>
    </w:p>
    <w:p w:rsidR="003D598B" w:rsidRDefault="003D598B" w:rsidP="003D598B">
      <w:pPr>
        <w:spacing w:line="620" w:lineRule="exact"/>
        <w:ind w:firstLineChars="200" w:firstLine="632"/>
        <w:rPr>
          <w:rFonts w:ascii="仿宋" w:hAnsi="仿宋" w:hint="eastAsia"/>
        </w:rPr>
      </w:pPr>
      <w:r>
        <w:rPr>
          <w:rFonts w:ascii="仿宋" w:hAnsi="仿宋" w:hint="eastAsia"/>
        </w:rPr>
        <w:t>1.2居民</w:t>
      </w:r>
      <w:proofErr w:type="gramStart"/>
      <w:r>
        <w:rPr>
          <w:rFonts w:ascii="仿宋" w:hAnsi="仿宋" w:hint="eastAsia"/>
        </w:rPr>
        <w:t>医</w:t>
      </w:r>
      <w:proofErr w:type="gramEnd"/>
      <w:r>
        <w:rPr>
          <w:rFonts w:ascii="仿宋" w:hAnsi="仿宋" w:hint="eastAsia"/>
        </w:rPr>
        <w:t>保：个人缴费和政府补助相结合。</w:t>
      </w:r>
    </w:p>
    <w:p w:rsidR="003D598B" w:rsidRDefault="003D598B" w:rsidP="003D598B">
      <w:pPr>
        <w:spacing w:line="620" w:lineRule="exact"/>
        <w:ind w:firstLineChars="200" w:firstLine="632"/>
        <w:rPr>
          <w:rFonts w:ascii="仿宋" w:hAnsi="仿宋" w:hint="eastAsia"/>
        </w:rPr>
      </w:pPr>
      <w:r>
        <w:rPr>
          <w:rFonts w:ascii="仿宋" w:hAnsi="仿宋" w:hint="eastAsia"/>
        </w:rPr>
        <w:t>1.3医疗救助：通过各级财政补助、彩票公益金、社会捐助等多渠道。</w:t>
      </w:r>
    </w:p>
    <w:p w:rsidR="003D598B" w:rsidRDefault="003D598B" w:rsidP="003D598B">
      <w:pPr>
        <w:spacing w:line="620" w:lineRule="exact"/>
        <w:ind w:firstLineChars="200" w:firstLine="632"/>
        <w:rPr>
          <w:rFonts w:ascii="仿宋" w:hAnsi="仿宋" w:hint="eastAsia"/>
        </w:rPr>
      </w:pPr>
      <w:r>
        <w:rPr>
          <w:rFonts w:ascii="仿宋" w:hAnsi="仿宋"/>
        </w:rPr>
        <w:t>按照制度政策统一、规范标准统一、管理服务一体的目标，不断推进和</w:t>
      </w:r>
      <w:r>
        <w:rPr>
          <w:rFonts w:ascii="仿宋" w:hAnsi="仿宋" w:hint="eastAsia"/>
        </w:rPr>
        <w:t>完善职工</w:t>
      </w:r>
      <w:proofErr w:type="gramStart"/>
      <w:r>
        <w:rPr>
          <w:rFonts w:ascii="仿宋" w:hAnsi="仿宋" w:hint="eastAsia"/>
        </w:rPr>
        <w:t>医</w:t>
      </w:r>
      <w:proofErr w:type="gramEnd"/>
      <w:r>
        <w:rPr>
          <w:rFonts w:ascii="仿宋" w:hAnsi="仿宋" w:hint="eastAsia"/>
        </w:rPr>
        <w:t>保</w:t>
      </w:r>
      <w:r>
        <w:rPr>
          <w:rFonts w:ascii="仿宋" w:hAnsi="仿宋"/>
        </w:rPr>
        <w:t>基金</w:t>
      </w:r>
      <w:r>
        <w:rPr>
          <w:rFonts w:ascii="仿宋" w:hAnsi="仿宋" w:hint="eastAsia"/>
        </w:rPr>
        <w:t>省级统筹。促进医疗救助与基本医疗保险统筹层次相协调。</w:t>
      </w:r>
    </w:p>
    <w:p w:rsidR="003D598B" w:rsidRDefault="003D598B" w:rsidP="003D598B">
      <w:pPr>
        <w:spacing w:line="620" w:lineRule="exact"/>
        <w:ind w:firstLineChars="200" w:firstLine="632"/>
        <w:rPr>
          <w:rFonts w:ascii="仿宋" w:hAnsi="仿宋" w:hint="eastAsia"/>
        </w:rPr>
      </w:pPr>
      <w:r>
        <w:rPr>
          <w:rFonts w:ascii="仿宋" w:hAnsi="仿宋" w:hint="eastAsia"/>
        </w:rPr>
        <w:t>2.缴费基数。</w:t>
      </w:r>
    </w:p>
    <w:p w:rsidR="003D598B" w:rsidRDefault="003D598B" w:rsidP="003D598B">
      <w:pPr>
        <w:spacing w:line="620" w:lineRule="exact"/>
        <w:ind w:firstLineChars="200" w:firstLine="632"/>
        <w:rPr>
          <w:rFonts w:ascii="仿宋" w:hAnsi="仿宋" w:hint="eastAsia"/>
        </w:rPr>
      </w:pPr>
      <w:r>
        <w:rPr>
          <w:rFonts w:ascii="仿宋" w:hAnsi="仿宋" w:hint="eastAsia"/>
        </w:rPr>
        <w:t>职工</w:t>
      </w:r>
      <w:proofErr w:type="gramStart"/>
      <w:r>
        <w:rPr>
          <w:rFonts w:ascii="仿宋" w:hAnsi="仿宋" w:hint="eastAsia"/>
        </w:rPr>
        <w:t>医</w:t>
      </w:r>
      <w:proofErr w:type="gramEnd"/>
      <w:r>
        <w:rPr>
          <w:rFonts w:ascii="仿宋" w:hAnsi="仿宋" w:hint="eastAsia"/>
        </w:rPr>
        <w:t>保用人单位缴费基数为职工工资总额，个人缴费基数为本人工资收入。逐步规范缴费基数。</w:t>
      </w:r>
    </w:p>
    <w:p w:rsidR="003D598B" w:rsidRDefault="003D598B" w:rsidP="003D598B">
      <w:pPr>
        <w:spacing w:line="620" w:lineRule="exact"/>
        <w:rPr>
          <w:rFonts w:ascii="仿宋" w:hAnsi="仿宋" w:hint="eastAsia"/>
        </w:rPr>
      </w:pPr>
      <w:r>
        <w:rPr>
          <w:rFonts w:ascii="仿宋" w:hAnsi="仿宋"/>
        </w:rPr>
        <w:t xml:space="preserve">    3.</w:t>
      </w:r>
      <w:r>
        <w:rPr>
          <w:rFonts w:ascii="仿宋" w:hAnsi="仿宋" w:hint="eastAsia"/>
        </w:rPr>
        <w:t>筹资基本标准。</w:t>
      </w:r>
    </w:p>
    <w:p w:rsidR="003D598B" w:rsidRDefault="003D598B" w:rsidP="003D598B">
      <w:pPr>
        <w:spacing w:line="620" w:lineRule="exact"/>
        <w:ind w:firstLineChars="200" w:firstLine="632"/>
        <w:rPr>
          <w:rFonts w:ascii="仿宋" w:hAnsi="仿宋" w:hint="eastAsia"/>
        </w:rPr>
      </w:pPr>
      <w:r>
        <w:rPr>
          <w:rFonts w:ascii="仿宋" w:hAnsi="仿宋" w:hint="eastAsia"/>
        </w:rPr>
        <w:t>3.1职工</w:t>
      </w:r>
      <w:proofErr w:type="gramStart"/>
      <w:r>
        <w:rPr>
          <w:rFonts w:ascii="仿宋" w:hAnsi="仿宋" w:hint="eastAsia"/>
        </w:rPr>
        <w:t>医</w:t>
      </w:r>
      <w:proofErr w:type="gramEnd"/>
      <w:r>
        <w:rPr>
          <w:rFonts w:ascii="仿宋" w:hAnsi="仿宋" w:hint="eastAsia"/>
        </w:rPr>
        <w:t>保的单位缴费率：职工工资总额的7%-8%。</w:t>
      </w:r>
    </w:p>
    <w:p w:rsidR="003D598B" w:rsidRDefault="003D598B" w:rsidP="003D598B">
      <w:pPr>
        <w:spacing w:line="620" w:lineRule="exact"/>
        <w:ind w:firstLineChars="200" w:firstLine="632"/>
        <w:rPr>
          <w:rFonts w:ascii="仿宋" w:hAnsi="仿宋" w:hint="eastAsia"/>
        </w:rPr>
      </w:pPr>
      <w:r>
        <w:rPr>
          <w:rFonts w:ascii="仿宋" w:hAnsi="仿宋" w:hint="eastAsia"/>
        </w:rPr>
        <w:t>3.2职工缴费率：本人工资收入的2%。</w:t>
      </w:r>
    </w:p>
    <w:p w:rsidR="003D598B" w:rsidRDefault="003D598B" w:rsidP="003D598B">
      <w:pPr>
        <w:spacing w:line="620" w:lineRule="exact"/>
        <w:ind w:firstLineChars="200" w:firstLine="632"/>
        <w:rPr>
          <w:rFonts w:ascii="仿宋" w:hAnsi="仿宋"/>
        </w:rPr>
      </w:pPr>
      <w:r>
        <w:rPr>
          <w:rFonts w:ascii="仿宋" w:hAnsi="仿宋" w:hint="eastAsia"/>
        </w:rPr>
        <w:t>3.3居民</w:t>
      </w:r>
      <w:proofErr w:type="gramStart"/>
      <w:r>
        <w:rPr>
          <w:rFonts w:ascii="仿宋" w:hAnsi="仿宋" w:hint="eastAsia"/>
        </w:rPr>
        <w:t>医</w:t>
      </w:r>
      <w:proofErr w:type="gramEnd"/>
      <w:r>
        <w:rPr>
          <w:rFonts w:ascii="仿宋" w:hAnsi="仿宋" w:hint="eastAsia"/>
        </w:rPr>
        <w:t>保筹资标准：国家制定最低标准，各统筹区按照不低于国家标准</w:t>
      </w:r>
      <w:r>
        <w:rPr>
          <w:rFonts w:ascii="仿宋" w:hAnsi="仿宋"/>
        </w:rPr>
        <w:t>的</w:t>
      </w:r>
      <w:r>
        <w:rPr>
          <w:rFonts w:ascii="仿宋" w:hAnsi="仿宋" w:hint="eastAsia"/>
        </w:rPr>
        <w:t>要求确定标准。</w:t>
      </w:r>
    </w:p>
    <w:p w:rsidR="003D598B" w:rsidRDefault="003D598B" w:rsidP="003D598B">
      <w:pPr>
        <w:spacing w:line="620" w:lineRule="exact"/>
        <w:ind w:firstLineChars="200" w:firstLine="632"/>
        <w:rPr>
          <w:rFonts w:ascii="方正楷体_GBK" w:eastAsia="方正楷体_GBK" w:hAnsi="方正楷体_GBK" w:cs="方正楷体_GBK" w:hint="eastAsia"/>
        </w:rPr>
      </w:pPr>
      <w:r>
        <w:rPr>
          <w:rFonts w:ascii="方正楷体_GBK" w:eastAsia="方正楷体_GBK" w:hAnsi="方正楷体_GBK" w:cs="方正楷体_GBK" w:hint="eastAsia"/>
        </w:rPr>
        <w:t>（三）基本待遇支付政策。</w:t>
      </w:r>
    </w:p>
    <w:p w:rsidR="003D598B" w:rsidRDefault="003D598B" w:rsidP="003D598B">
      <w:pPr>
        <w:spacing w:line="620" w:lineRule="exact"/>
        <w:ind w:firstLineChars="200" w:firstLine="632"/>
        <w:rPr>
          <w:rFonts w:ascii="仿宋" w:hAnsi="仿宋" w:hint="eastAsia"/>
        </w:rPr>
      </w:pPr>
      <w:r>
        <w:rPr>
          <w:rFonts w:ascii="仿宋" w:hAnsi="仿宋" w:hint="eastAsia"/>
        </w:rPr>
        <w:t>各统筹区因地制宜，在国家规定范围内制定住院和门诊起付标准、支付比例和最高支付限额，不得自行制定个人或家庭账户政策。逐步规范缴费年限政策。</w:t>
      </w:r>
    </w:p>
    <w:p w:rsidR="003D598B" w:rsidRDefault="003D598B" w:rsidP="003D598B">
      <w:pPr>
        <w:spacing w:line="620" w:lineRule="exact"/>
        <w:ind w:firstLineChars="200" w:firstLine="632"/>
        <w:rPr>
          <w:rFonts w:ascii="仿宋" w:hAnsi="仿宋" w:hint="eastAsia"/>
        </w:rPr>
      </w:pPr>
      <w:r>
        <w:rPr>
          <w:rFonts w:ascii="仿宋" w:hAnsi="仿宋"/>
        </w:rPr>
        <w:t>1.</w:t>
      </w:r>
      <w:r>
        <w:rPr>
          <w:rFonts w:ascii="仿宋" w:hAnsi="仿宋" w:hint="eastAsia"/>
        </w:rPr>
        <w:t>住院待遇支付政策。</w:t>
      </w:r>
    </w:p>
    <w:p w:rsidR="003D598B" w:rsidRDefault="003D598B" w:rsidP="003D598B">
      <w:pPr>
        <w:spacing w:line="620" w:lineRule="exact"/>
        <w:ind w:firstLineChars="200" w:firstLine="632"/>
        <w:rPr>
          <w:rFonts w:ascii="仿宋" w:hAnsi="仿宋"/>
        </w:rPr>
      </w:pPr>
      <w:r>
        <w:rPr>
          <w:rFonts w:ascii="仿宋" w:hAnsi="仿宋" w:hint="eastAsia"/>
        </w:rPr>
        <w:lastRenderedPageBreak/>
        <w:t>1.1起付标准：职工</w:t>
      </w:r>
      <w:proofErr w:type="gramStart"/>
      <w:r>
        <w:rPr>
          <w:rFonts w:ascii="仿宋" w:hAnsi="仿宋" w:hint="eastAsia"/>
        </w:rPr>
        <w:t>医</w:t>
      </w:r>
      <w:proofErr w:type="gramEnd"/>
      <w:r>
        <w:rPr>
          <w:rFonts w:ascii="仿宋" w:hAnsi="仿宋" w:hint="eastAsia"/>
        </w:rPr>
        <w:t>保的起付标准原则上不高于统筹区</w:t>
      </w:r>
      <w:proofErr w:type="gramStart"/>
      <w:r>
        <w:rPr>
          <w:rFonts w:ascii="仿宋" w:hAnsi="仿宋" w:hint="eastAsia"/>
        </w:rPr>
        <w:t>年职工</w:t>
      </w:r>
      <w:proofErr w:type="gramEnd"/>
      <w:r>
        <w:rPr>
          <w:rFonts w:ascii="仿宋" w:hAnsi="仿宋" w:hint="eastAsia"/>
        </w:rPr>
        <w:t>平均工资的2%，具体标准由各统筹区根据本地实际情况确定。不同级别医疗机构适当拉开差距。城乡居民大病保险起付标准原则上不高于统筹区居民上年度人均可支配收入的50%。</w:t>
      </w:r>
      <w:proofErr w:type="gramStart"/>
      <w:r>
        <w:rPr>
          <w:rFonts w:ascii="仿宋" w:hAnsi="仿宋" w:hint="eastAsia"/>
        </w:rPr>
        <w:t>低保对象</w:t>
      </w:r>
      <w:proofErr w:type="gramEnd"/>
      <w:r>
        <w:rPr>
          <w:rFonts w:ascii="仿宋" w:hAnsi="仿宋" w:hint="eastAsia"/>
        </w:rPr>
        <w:t>、特困人员原则上全面取消救助门槛。</w:t>
      </w:r>
    </w:p>
    <w:p w:rsidR="003D598B" w:rsidRDefault="003D598B" w:rsidP="003D598B">
      <w:pPr>
        <w:spacing w:line="620" w:lineRule="exact"/>
        <w:ind w:firstLineChars="200" w:firstLine="632"/>
        <w:rPr>
          <w:rFonts w:ascii="仿宋" w:hAnsi="仿宋"/>
        </w:rPr>
      </w:pPr>
      <w:r>
        <w:rPr>
          <w:rFonts w:ascii="仿宋" w:hAnsi="仿宋" w:hint="eastAsia"/>
        </w:rPr>
        <w:t>1.2支付比例：对于起付标准以上、最高支付限额以下的政策范围内的费用，职工</w:t>
      </w:r>
      <w:proofErr w:type="gramStart"/>
      <w:r>
        <w:rPr>
          <w:rFonts w:ascii="仿宋" w:hAnsi="仿宋" w:hint="eastAsia"/>
        </w:rPr>
        <w:t>医</w:t>
      </w:r>
      <w:proofErr w:type="gramEnd"/>
      <w:r>
        <w:rPr>
          <w:rFonts w:ascii="仿宋" w:hAnsi="仿宋" w:hint="eastAsia"/>
        </w:rPr>
        <w:t>保支付比例达到</w:t>
      </w:r>
      <w:r>
        <w:rPr>
          <w:rFonts w:ascii="仿宋" w:hAnsi="仿宋" w:hint="eastAsia"/>
          <w:color w:val="auto"/>
        </w:rPr>
        <w:t>85%</w:t>
      </w:r>
      <w:r>
        <w:rPr>
          <w:rFonts w:ascii="仿宋" w:hAnsi="仿宋" w:hint="eastAsia"/>
        </w:rPr>
        <w:t>左右，居民</w:t>
      </w:r>
      <w:proofErr w:type="gramStart"/>
      <w:r>
        <w:rPr>
          <w:rFonts w:ascii="仿宋" w:hAnsi="仿宋" w:hint="eastAsia"/>
        </w:rPr>
        <w:t>医</w:t>
      </w:r>
      <w:proofErr w:type="gramEnd"/>
      <w:r>
        <w:rPr>
          <w:rFonts w:ascii="仿宋" w:hAnsi="仿宋" w:hint="eastAsia"/>
        </w:rPr>
        <w:t>保支付比例达到70%左右，不同级别医疗机构适当拉开差距。职工大额医疗费用补助支付比例达到90%左右，</w:t>
      </w:r>
      <w:r>
        <w:rPr>
          <w:rFonts w:ascii="仿宋" w:hAnsi="仿宋"/>
        </w:rPr>
        <w:t>城乡居民</w:t>
      </w:r>
      <w:r>
        <w:rPr>
          <w:rFonts w:ascii="仿宋" w:hAnsi="仿宋" w:hint="eastAsia"/>
        </w:rPr>
        <w:t>大病保险支付比例不低于60%。医疗救助</w:t>
      </w:r>
      <w:proofErr w:type="gramStart"/>
      <w:r>
        <w:rPr>
          <w:rFonts w:ascii="仿宋" w:hAnsi="仿宋" w:hint="eastAsia"/>
        </w:rPr>
        <w:t>对低保对象</w:t>
      </w:r>
      <w:proofErr w:type="gramEnd"/>
      <w:r>
        <w:rPr>
          <w:rFonts w:ascii="仿宋" w:hAnsi="仿宋" w:hint="eastAsia"/>
        </w:rPr>
        <w:t>、特困人员可按不低于70%比例给予救助，其他救助对象救助水平原则上</w:t>
      </w:r>
      <w:proofErr w:type="gramStart"/>
      <w:r>
        <w:rPr>
          <w:rFonts w:ascii="仿宋" w:hAnsi="仿宋" w:hint="eastAsia"/>
        </w:rPr>
        <w:t>略低于低保对象</w:t>
      </w:r>
      <w:proofErr w:type="gramEnd"/>
      <w:r>
        <w:rPr>
          <w:rFonts w:ascii="仿宋" w:hAnsi="仿宋" w:hint="eastAsia"/>
        </w:rPr>
        <w:t>，具体比例由各统筹区根据实际确定。</w:t>
      </w:r>
    </w:p>
    <w:p w:rsidR="003D598B" w:rsidRDefault="003D598B" w:rsidP="003D598B">
      <w:pPr>
        <w:spacing w:line="620" w:lineRule="exact"/>
        <w:ind w:firstLineChars="200" w:firstLine="632"/>
        <w:rPr>
          <w:rFonts w:ascii="仿宋" w:hAnsi="仿宋" w:hint="eastAsia"/>
        </w:rPr>
      </w:pPr>
      <w:r>
        <w:rPr>
          <w:rFonts w:ascii="仿宋" w:hAnsi="仿宋" w:hint="eastAsia"/>
        </w:rPr>
        <w:t>1.3基金最高支付限额：职工</w:t>
      </w:r>
      <w:proofErr w:type="gramStart"/>
      <w:r>
        <w:rPr>
          <w:rFonts w:ascii="仿宋" w:hAnsi="仿宋" w:hint="eastAsia"/>
        </w:rPr>
        <w:t>医</w:t>
      </w:r>
      <w:proofErr w:type="gramEnd"/>
      <w:r>
        <w:rPr>
          <w:rFonts w:ascii="仿宋" w:hAnsi="仿宋" w:hint="eastAsia"/>
        </w:rPr>
        <w:t>保叠加职工大额医疗费用补助、居民</w:t>
      </w:r>
      <w:proofErr w:type="gramStart"/>
      <w:r>
        <w:rPr>
          <w:rFonts w:ascii="仿宋" w:hAnsi="仿宋" w:hint="eastAsia"/>
        </w:rPr>
        <w:t>医</w:t>
      </w:r>
      <w:proofErr w:type="gramEnd"/>
      <w:r>
        <w:rPr>
          <w:rFonts w:ascii="仿宋" w:hAnsi="仿宋" w:hint="eastAsia"/>
        </w:rPr>
        <w:t>保叠加城乡居民大病保险的最高支付限额原则上达到当地职工年平均工资和居民年人均可支配收入的6倍左右。医疗救助年度最高限额</w:t>
      </w:r>
      <w:r>
        <w:rPr>
          <w:rFonts w:ascii="仿宋" w:hAnsi="仿宋"/>
        </w:rPr>
        <w:t>由各统筹区</w:t>
      </w:r>
      <w:r>
        <w:rPr>
          <w:rFonts w:ascii="仿宋" w:hAnsi="仿宋" w:hint="eastAsia"/>
        </w:rPr>
        <w:t>根据经济社会发展、人民健康需求、基金支撑能力合理设定。</w:t>
      </w:r>
    </w:p>
    <w:p w:rsidR="003D598B" w:rsidRDefault="003D598B" w:rsidP="003D598B">
      <w:pPr>
        <w:spacing w:line="620" w:lineRule="exact"/>
        <w:ind w:firstLineChars="200" w:firstLine="632"/>
        <w:rPr>
          <w:rFonts w:ascii="仿宋" w:hAnsi="仿宋" w:hint="eastAsia"/>
        </w:rPr>
      </w:pPr>
      <w:r>
        <w:rPr>
          <w:rFonts w:ascii="仿宋" w:hAnsi="仿宋" w:hint="eastAsia"/>
        </w:rPr>
        <w:t>2.门诊待遇支付政策。</w:t>
      </w:r>
    </w:p>
    <w:p w:rsidR="003D598B" w:rsidRDefault="003D598B" w:rsidP="003D598B">
      <w:pPr>
        <w:spacing w:line="620" w:lineRule="exact"/>
        <w:ind w:firstLineChars="200" w:firstLine="632"/>
        <w:rPr>
          <w:rFonts w:ascii="仿宋" w:hAnsi="仿宋" w:hint="eastAsia"/>
        </w:rPr>
      </w:pPr>
      <w:r>
        <w:rPr>
          <w:rFonts w:ascii="仿宋" w:hAnsi="仿宋" w:hint="eastAsia"/>
        </w:rPr>
        <w:t>2.1</w:t>
      </w:r>
      <w:r>
        <w:rPr>
          <w:rFonts w:ascii="仿宋" w:hAnsi="仿宋" w:hint="eastAsia"/>
          <w:lang/>
        </w:rPr>
        <w:t>普通门诊</w:t>
      </w:r>
      <w:r>
        <w:rPr>
          <w:rFonts w:ascii="仿宋" w:hAnsi="仿宋" w:hint="eastAsia"/>
        </w:rPr>
        <w:t>：对于起付标准以上、最高支付限额以下的政策范围内的费用，职工</w:t>
      </w:r>
      <w:proofErr w:type="gramStart"/>
      <w:r>
        <w:rPr>
          <w:rFonts w:ascii="仿宋" w:hAnsi="仿宋" w:hint="eastAsia"/>
        </w:rPr>
        <w:t>医</w:t>
      </w:r>
      <w:proofErr w:type="gramEnd"/>
      <w:r>
        <w:rPr>
          <w:rFonts w:ascii="仿宋" w:hAnsi="仿宋" w:hint="eastAsia"/>
        </w:rPr>
        <w:t>保支付比例不低于75%，居民</w:t>
      </w:r>
      <w:proofErr w:type="gramStart"/>
      <w:r>
        <w:rPr>
          <w:rFonts w:ascii="仿宋" w:hAnsi="仿宋" w:hint="eastAsia"/>
        </w:rPr>
        <w:t>医</w:t>
      </w:r>
      <w:proofErr w:type="gramEnd"/>
      <w:r>
        <w:rPr>
          <w:rFonts w:ascii="仿宋" w:hAnsi="仿宋" w:hint="eastAsia"/>
        </w:rPr>
        <w:t>保支付</w:t>
      </w:r>
      <w:r>
        <w:rPr>
          <w:rFonts w:ascii="仿宋" w:hAnsi="仿宋" w:hint="eastAsia"/>
        </w:rPr>
        <w:lastRenderedPageBreak/>
        <w:t>比例不低于50%。</w:t>
      </w:r>
    </w:p>
    <w:p w:rsidR="003D598B" w:rsidRDefault="003D598B" w:rsidP="003D598B">
      <w:pPr>
        <w:spacing w:line="620" w:lineRule="exact"/>
        <w:ind w:firstLineChars="200" w:firstLine="632"/>
        <w:rPr>
          <w:rFonts w:ascii="仿宋" w:hAnsi="仿宋" w:hint="eastAsia"/>
        </w:rPr>
      </w:pPr>
      <w:r>
        <w:rPr>
          <w:rFonts w:ascii="仿宋" w:hAnsi="仿宋" w:hint="eastAsia"/>
        </w:rPr>
        <w:t>2.2门诊特殊病种：参照住院管理和支付，职工</w:t>
      </w:r>
      <w:proofErr w:type="gramStart"/>
      <w:r>
        <w:rPr>
          <w:rFonts w:ascii="仿宋" w:hAnsi="仿宋" w:hint="eastAsia"/>
        </w:rPr>
        <w:t>医</w:t>
      </w:r>
      <w:proofErr w:type="gramEnd"/>
      <w:r>
        <w:rPr>
          <w:rFonts w:ascii="仿宋" w:hAnsi="仿宋" w:hint="eastAsia"/>
        </w:rPr>
        <w:t>保支付比例</w:t>
      </w:r>
      <w:r>
        <w:rPr>
          <w:rFonts w:ascii="仿宋" w:hAnsi="仿宋"/>
        </w:rPr>
        <w:t>达到</w:t>
      </w:r>
      <w:r>
        <w:rPr>
          <w:rFonts w:ascii="仿宋" w:hAnsi="仿宋" w:hint="eastAsia"/>
          <w:color w:val="auto"/>
        </w:rPr>
        <w:t>85%</w:t>
      </w:r>
      <w:r>
        <w:rPr>
          <w:rFonts w:ascii="仿宋" w:hAnsi="仿宋" w:hint="eastAsia"/>
        </w:rPr>
        <w:t>左右，居民</w:t>
      </w:r>
      <w:proofErr w:type="gramStart"/>
      <w:r>
        <w:rPr>
          <w:rFonts w:ascii="仿宋" w:hAnsi="仿宋" w:hint="eastAsia"/>
        </w:rPr>
        <w:t>医</w:t>
      </w:r>
      <w:proofErr w:type="gramEnd"/>
      <w:r>
        <w:rPr>
          <w:rFonts w:ascii="仿宋" w:hAnsi="仿宋" w:hint="eastAsia"/>
        </w:rPr>
        <w:t>保支付比例</w:t>
      </w:r>
      <w:r>
        <w:rPr>
          <w:rFonts w:ascii="仿宋" w:hAnsi="仿宋"/>
        </w:rPr>
        <w:t>达到7</w:t>
      </w:r>
      <w:r>
        <w:rPr>
          <w:rFonts w:ascii="仿宋" w:hAnsi="仿宋" w:hint="eastAsia"/>
        </w:rPr>
        <w:t>0%左右。逐步统一全省基本</w:t>
      </w:r>
      <w:r>
        <w:rPr>
          <w:rFonts w:ascii="仿宋" w:hAnsi="仿宋"/>
        </w:rPr>
        <w:t>医疗保险</w:t>
      </w:r>
      <w:r>
        <w:rPr>
          <w:rFonts w:ascii="仿宋" w:hAnsi="仿宋" w:hint="eastAsia"/>
        </w:rPr>
        <w:t>门诊特殊病种种类。对罹患慢性病需要长期服药或者患重特大疾病需要长期门诊治疗，导致自负费用较高的符合救助条件的对象给予门诊救助。门诊年度救助限额由各统筹区根据当地救助对象需求和救助资金筹集情况研究确定。</w:t>
      </w:r>
    </w:p>
    <w:p w:rsidR="003D598B" w:rsidRDefault="003D598B" w:rsidP="003D598B">
      <w:pPr>
        <w:spacing w:line="620" w:lineRule="exact"/>
        <w:ind w:firstLineChars="200" w:firstLine="632"/>
        <w:rPr>
          <w:rFonts w:ascii="仿宋" w:hAnsi="仿宋" w:hint="eastAsia"/>
        </w:rPr>
      </w:pPr>
      <w:r>
        <w:rPr>
          <w:rFonts w:ascii="仿宋" w:hAnsi="仿宋" w:hint="eastAsia"/>
        </w:rPr>
        <w:t>3.倾斜政策。</w:t>
      </w:r>
    </w:p>
    <w:p w:rsidR="003D598B" w:rsidRDefault="003D598B" w:rsidP="003D598B">
      <w:pPr>
        <w:spacing w:line="620" w:lineRule="exact"/>
        <w:ind w:firstLineChars="200" w:firstLine="632"/>
        <w:rPr>
          <w:rFonts w:ascii="仿宋" w:hAnsi="仿宋" w:hint="eastAsia"/>
        </w:rPr>
      </w:pPr>
      <w:r>
        <w:rPr>
          <w:rFonts w:ascii="仿宋" w:hAnsi="仿宋" w:hint="eastAsia"/>
        </w:rPr>
        <w:t>3.1</w:t>
      </w:r>
      <w:r>
        <w:rPr>
          <w:rFonts w:ascii="仿宋" w:hAnsi="仿宋"/>
        </w:rPr>
        <w:t>城乡居民</w:t>
      </w:r>
      <w:r>
        <w:rPr>
          <w:rFonts w:ascii="仿宋" w:hAnsi="仿宋" w:hint="eastAsia"/>
        </w:rPr>
        <w:t>大病保险：</w:t>
      </w:r>
      <w:proofErr w:type="gramStart"/>
      <w:r>
        <w:rPr>
          <w:rFonts w:ascii="仿宋" w:hAnsi="仿宋" w:hint="eastAsia"/>
        </w:rPr>
        <w:t>对低保对象</w:t>
      </w:r>
      <w:proofErr w:type="gramEnd"/>
      <w:r>
        <w:rPr>
          <w:rFonts w:ascii="仿宋" w:hAnsi="仿宋" w:hint="eastAsia"/>
        </w:rPr>
        <w:t>、特困人员和返贫致贫人口，城乡居民大病保险起付标准降低50%，支付比例提高5个百分点，并取消最高支付限额。</w:t>
      </w:r>
    </w:p>
    <w:p w:rsidR="003D598B" w:rsidRDefault="003D598B" w:rsidP="003D598B">
      <w:pPr>
        <w:spacing w:line="620" w:lineRule="exact"/>
        <w:ind w:firstLineChars="200" w:firstLine="632"/>
        <w:rPr>
          <w:rFonts w:ascii="仿宋" w:hAnsi="仿宋" w:hint="eastAsia"/>
        </w:rPr>
      </w:pPr>
      <w:r>
        <w:rPr>
          <w:rFonts w:ascii="仿宋" w:hAnsi="仿宋" w:hint="eastAsia"/>
        </w:rPr>
        <w:t>3.2医疗救助：</w:t>
      </w:r>
      <w:proofErr w:type="gramStart"/>
      <w:r>
        <w:rPr>
          <w:rFonts w:ascii="仿宋" w:hAnsi="仿宋" w:hint="eastAsia"/>
        </w:rPr>
        <w:t>对低保对象</w:t>
      </w:r>
      <w:proofErr w:type="gramEnd"/>
      <w:r>
        <w:rPr>
          <w:rFonts w:ascii="仿宋" w:hAnsi="仿宋" w:hint="eastAsia"/>
        </w:rPr>
        <w:t>、特困人员等符合条件的救助对象按规定给予救助。对规范</w:t>
      </w:r>
      <w:proofErr w:type="gramStart"/>
      <w:r>
        <w:rPr>
          <w:rFonts w:ascii="仿宋" w:hAnsi="仿宋" w:hint="eastAsia"/>
        </w:rPr>
        <w:t>转诊且</w:t>
      </w:r>
      <w:proofErr w:type="gramEnd"/>
      <w:r>
        <w:rPr>
          <w:rFonts w:ascii="仿宋" w:hAnsi="仿宋" w:hint="eastAsia"/>
        </w:rPr>
        <w:t>在省域内就医的救助对象，经基本</w:t>
      </w:r>
      <w:proofErr w:type="gramStart"/>
      <w:r>
        <w:rPr>
          <w:rFonts w:ascii="仿宋" w:hAnsi="仿宋" w:hint="eastAsia"/>
        </w:rPr>
        <w:t>医</w:t>
      </w:r>
      <w:proofErr w:type="gramEnd"/>
      <w:r>
        <w:rPr>
          <w:rFonts w:ascii="仿宋" w:hAnsi="仿宋" w:hint="eastAsia"/>
        </w:rPr>
        <w:t>保、城乡居民大病保险、医疗救助制度保障</w:t>
      </w:r>
      <w:proofErr w:type="gramStart"/>
      <w:r>
        <w:rPr>
          <w:rFonts w:ascii="仿宋" w:hAnsi="仿宋" w:hint="eastAsia"/>
        </w:rPr>
        <w:t>后政策</w:t>
      </w:r>
      <w:proofErr w:type="gramEnd"/>
      <w:r>
        <w:rPr>
          <w:rFonts w:ascii="仿宋" w:hAnsi="仿宋" w:hint="eastAsia"/>
        </w:rPr>
        <w:t>范围内个人负担仍然较重的，给予倾斜救助，具体救助比例由各统筹区根据实际确定。</w:t>
      </w:r>
    </w:p>
    <w:p w:rsidR="003D598B" w:rsidRDefault="003D598B" w:rsidP="003D598B">
      <w:pPr>
        <w:spacing w:line="620" w:lineRule="exact"/>
        <w:ind w:firstLineChars="200" w:firstLine="632"/>
        <w:rPr>
          <w:rFonts w:ascii="黑体" w:eastAsia="黑体" w:hAnsi="黑体" w:hint="eastAsia"/>
        </w:rPr>
      </w:pPr>
      <w:r>
        <w:rPr>
          <w:rFonts w:ascii="黑体" w:eastAsia="黑体" w:hAnsi="黑体" w:hint="eastAsia"/>
        </w:rPr>
        <w:t>三、基金支付的范围</w:t>
      </w:r>
    </w:p>
    <w:p w:rsidR="003D598B" w:rsidRDefault="003D598B" w:rsidP="003D598B">
      <w:pPr>
        <w:spacing w:line="620" w:lineRule="exact"/>
        <w:ind w:firstLineChars="200" w:firstLine="632"/>
        <w:rPr>
          <w:rFonts w:ascii="仿宋" w:hAnsi="仿宋" w:hint="eastAsia"/>
        </w:rPr>
      </w:pPr>
      <w:r>
        <w:rPr>
          <w:rFonts w:ascii="仿宋" w:hAnsi="仿宋" w:hint="eastAsia"/>
        </w:rPr>
        <w:t>基本医疗保险按照规定的药品、医用耗材和医疗服务项目支付范围支付。补充医疗保险、医疗救助参照政策范围</w:t>
      </w:r>
      <w:proofErr w:type="gramStart"/>
      <w:r>
        <w:rPr>
          <w:rFonts w:ascii="仿宋" w:hAnsi="仿宋" w:hint="eastAsia"/>
        </w:rPr>
        <w:t>内费用</w:t>
      </w:r>
      <w:proofErr w:type="gramEnd"/>
      <w:r>
        <w:rPr>
          <w:rFonts w:ascii="仿宋" w:hAnsi="仿宋" w:hint="eastAsia"/>
        </w:rPr>
        <w:t>范围执行。</w:t>
      </w:r>
    </w:p>
    <w:p w:rsidR="003D598B" w:rsidRDefault="003D598B" w:rsidP="003D598B">
      <w:pPr>
        <w:spacing w:line="620" w:lineRule="exact"/>
        <w:ind w:firstLineChars="200" w:firstLine="632"/>
        <w:rPr>
          <w:rFonts w:ascii="黑体" w:eastAsia="黑体" w:hAnsi="黑体"/>
        </w:rPr>
      </w:pPr>
      <w:r>
        <w:rPr>
          <w:rFonts w:ascii="黑体" w:eastAsia="黑体" w:hAnsi="黑体" w:hint="eastAsia"/>
        </w:rPr>
        <w:lastRenderedPageBreak/>
        <w:t>四、其他不予支付的</w:t>
      </w:r>
      <w:r>
        <w:rPr>
          <w:rFonts w:ascii="黑体" w:eastAsia="黑体" w:hAnsi="黑体"/>
        </w:rPr>
        <w:t>范围</w:t>
      </w:r>
    </w:p>
    <w:p w:rsidR="003D598B" w:rsidRDefault="003D598B" w:rsidP="003D598B">
      <w:pPr>
        <w:spacing w:line="620" w:lineRule="exact"/>
        <w:ind w:firstLineChars="200" w:firstLine="632"/>
        <w:rPr>
          <w:rFonts w:ascii="仿宋" w:hAnsi="仿宋" w:hint="eastAsia"/>
        </w:rPr>
      </w:pPr>
      <w:r>
        <w:rPr>
          <w:rFonts w:ascii="仿宋" w:hAnsi="仿宋" w:hint="eastAsia"/>
        </w:rPr>
        <w:t>1.应当从工伤保险基金中支付的。</w:t>
      </w:r>
    </w:p>
    <w:p w:rsidR="003D598B" w:rsidRDefault="003D598B" w:rsidP="003D598B">
      <w:pPr>
        <w:spacing w:line="620" w:lineRule="exact"/>
        <w:ind w:firstLineChars="200" w:firstLine="632"/>
        <w:rPr>
          <w:rFonts w:ascii="仿宋" w:hAnsi="仿宋" w:hint="eastAsia"/>
        </w:rPr>
      </w:pPr>
      <w:r>
        <w:rPr>
          <w:rFonts w:ascii="仿宋" w:hAnsi="仿宋" w:hint="eastAsia"/>
        </w:rPr>
        <w:t>2.应当由第三人负担的。</w:t>
      </w:r>
    </w:p>
    <w:p w:rsidR="003D598B" w:rsidRDefault="003D598B" w:rsidP="003D598B">
      <w:pPr>
        <w:spacing w:line="620" w:lineRule="exact"/>
        <w:ind w:firstLineChars="200" w:firstLine="632"/>
        <w:rPr>
          <w:rFonts w:ascii="仿宋" w:hAnsi="仿宋" w:hint="eastAsia"/>
        </w:rPr>
      </w:pPr>
      <w:r>
        <w:rPr>
          <w:rFonts w:ascii="仿宋" w:hAnsi="仿宋" w:hint="eastAsia"/>
        </w:rPr>
        <w:t>3.应当由公共卫生负担的。</w:t>
      </w:r>
    </w:p>
    <w:p w:rsidR="003D598B" w:rsidRDefault="003D598B" w:rsidP="003D598B">
      <w:pPr>
        <w:spacing w:line="620" w:lineRule="exact"/>
        <w:ind w:firstLineChars="200" w:firstLine="632"/>
        <w:rPr>
          <w:rFonts w:ascii="仿宋" w:hAnsi="仿宋" w:hint="eastAsia"/>
        </w:rPr>
      </w:pPr>
      <w:r>
        <w:rPr>
          <w:rFonts w:ascii="仿宋" w:hAnsi="仿宋" w:hint="eastAsia"/>
        </w:rPr>
        <w:t>4.在境外就医的。</w:t>
      </w:r>
    </w:p>
    <w:p w:rsidR="003D598B" w:rsidRDefault="003D598B" w:rsidP="003D598B">
      <w:pPr>
        <w:spacing w:line="620" w:lineRule="exact"/>
        <w:ind w:firstLineChars="200" w:firstLine="632"/>
        <w:rPr>
          <w:rFonts w:ascii="仿宋" w:hAnsi="仿宋" w:hint="eastAsia"/>
        </w:rPr>
      </w:pPr>
      <w:r>
        <w:rPr>
          <w:rFonts w:ascii="仿宋" w:hAnsi="仿宋" w:hint="eastAsia"/>
        </w:rPr>
        <w:t>5.体育健身、养生保健消费、健康体检。</w:t>
      </w:r>
    </w:p>
    <w:p w:rsidR="003D598B" w:rsidRDefault="003D598B" w:rsidP="003D598B">
      <w:pPr>
        <w:spacing w:line="620" w:lineRule="exact"/>
        <w:ind w:firstLineChars="200" w:firstLine="632"/>
        <w:rPr>
          <w:rFonts w:ascii="仿宋" w:hAnsi="仿宋" w:hint="eastAsia"/>
        </w:rPr>
      </w:pPr>
      <w:r>
        <w:rPr>
          <w:rFonts w:ascii="仿宋" w:hAnsi="仿宋" w:hint="eastAsia"/>
        </w:rPr>
        <w:t>6.国家规定的基本医疗保险基金不予支付的其他费用。遇到对经济社会发展有重大影响的，经法定程序，可做临时调整。</w:t>
      </w:r>
    </w:p>
    <w:p w:rsidR="003D598B" w:rsidRDefault="003D598B" w:rsidP="003D598B"/>
    <w:p w:rsidR="003D598B" w:rsidRDefault="003D598B" w:rsidP="003D598B">
      <w:pPr>
        <w:rPr>
          <w:rFonts w:ascii="仿宋" w:hAnsi="仿宋" w:hint="eastAsia"/>
        </w:rPr>
      </w:pPr>
    </w:p>
    <w:p w:rsidR="003D598B" w:rsidRDefault="003D598B" w:rsidP="003D598B">
      <w:pPr>
        <w:rPr>
          <w:rFonts w:ascii="仿宋" w:hAnsi="仿宋" w:hint="eastAsia"/>
        </w:rPr>
      </w:pPr>
    </w:p>
    <w:p w:rsidR="003D598B" w:rsidRDefault="003D598B" w:rsidP="003D598B">
      <w:pPr>
        <w:rPr>
          <w:rFonts w:ascii="仿宋" w:hAnsi="仿宋" w:hint="eastAsia"/>
        </w:rPr>
      </w:pPr>
    </w:p>
    <w:p w:rsidR="003D598B" w:rsidRDefault="003D598B" w:rsidP="003D598B">
      <w:pPr>
        <w:rPr>
          <w:rFonts w:ascii="仿宋" w:hAnsi="仿宋" w:hint="eastAsia"/>
        </w:rPr>
      </w:pPr>
    </w:p>
    <w:p w:rsidR="003D598B" w:rsidRDefault="003D598B" w:rsidP="003D598B">
      <w:pPr>
        <w:rPr>
          <w:rFonts w:ascii="仿宋" w:hAnsi="仿宋" w:hint="eastAsia"/>
        </w:rPr>
      </w:pPr>
    </w:p>
    <w:p w:rsidR="003D598B" w:rsidRDefault="003D598B" w:rsidP="003D598B">
      <w:pPr>
        <w:rPr>
          <w:rFonts w:ascii="仿宋" w:hAnsi="仿宋" w:hint="eastAsia"/>
        </w:rPr>
      </w:pPr>
    </w:p>
    <w:p w:rsidR="003D598B" w:rsidRDefault="003D598B" w:rsidP="003D598B">
      <w:pPr>
        <w:rPr>
          <w:rFonts w:ascii="仿宋" w:hAnsi="仿宋" w:hint="eastAsia"/>
        </w:rPr>
      </w:pPr>
    </w:p>
    <w:p w:rsidR="003D598B" w:rsidRDefault="003D598B" w:rsidP="003D598B">
      <w:pPr>
        <w:rPr>
          <w:rFonts w:ascii="仿宋" w:hAnsi="仿宋" w:hint="eastAsia"/>
        </w:rPr>
      </w:pPr>
    </w:p>
    <w:sectPr w:rsidR="003D598B">
      <w:headerReference w:type="even" r:id="rId6"/>
      <w:headerReference w:type="default" r:id="rId7"/>
      <w:footerReference w:type="even" r:id="rId8"/>
      <w:footerReference w:type="default" r:id="rId9"/>
      <w:pgSz w:w="11906" w:h="16838"/>
      <w:pgMar w:top="2098" w:right="1474" w:bottom="1984" w:left="1588" w:header="851" w:footer="992" w:gutter="0"/>
      <w:pgNumType w:fmt="numberInDash"/>
      <w:cols w:space="720"/>
      <w:docGrid w:type="linesAndChars" w:linePitch="587"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F18" w:rsidRDefault="00EE4F18" w:rsidP="003D598B">
      <w:r>
        <w:separator/>
      </w:r>
    </w:p>
  </w:endnote>
  <w:endnote w:type="continuationSeparator" w:id="0">
    <w:p w:rsidR="00EE4F18" w:rsidRDefault="00EE4F18" w:rsidP="003D59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楷体_GBK">
    <w:altName w:val="Arial Unicode MS"/>
    <w:charset w:val="86"/>
    <w:family w:val="auto"/>
    <w:pitch w:val="default"/>
    <w:sig w:usb0="00000000"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E4F18">
    <w:pPr>
      <w:pStyle w:val="a4"/>
      <w:ind w:right="360" w:firstLineChars="100" w:firstLine="280"/>
      <w:rPr>
        <w:rFonts w:ascii="宋体" w:hAnsi="宋体" w:hint="eastAsia"/>
        <w:sz w:val="28"/>
        <w:szCs w:val="28"/>
      </w:rPr>
    </w:pPr>
    <w:r>
      <w:rPr>
        <w:rFonts w:ascii="宋体" w:hAnsi="宋体"/>
        <w:sz w:val="28"/>
        <w:szCs w:val="28"/>
      </w:rPr>
      <w:fldChar w:fldCharType="begin"/>
    </w:r>
    <w:r>
      <w:rPr>
        <w:rStyle w:val="a5"/>
        <w:rFonts w:ascii="宋体" w:hAnsi="宋体"/>
        <w:sz w:val="28"/>
        <w:szCs w:val="28"/>
      </w:rPr>
      <w:instrText xml:space="preserve"> PAGE </w:instrText>
    </w:r>
    <w:r>
      <w:rPr>
        <w:rFonts w:ascii="宋体" w:hAnsi="宋体"/>
        <w:sz w:val="28"/>
        <w:szCs w:val="28"/>
      </w:rPr>
      <w:fldChar w:fldCharType="separate"/>
    </w:r>
    <w:r>
      <w:rPr>
        <w:rStyle w:val="a5"/>
        <w:rFonts w:ascii="宋体" w:hAnsi="宋体"/>
        <w:noProof/>
        <w:sz w:val="28"/>
        <w:szCs w:val="28"/>
      </w:rPr>
      <w:t>- 12 -</w:t>
    </w:r>
    <w:r>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E4F18">
    <w:pPr>
      <w:pStyle w:val="a4"/>
      <w:wordWrap w:val="0"/>
      <w:ind w:right="360"/>
      <w:jc w:val="right"/>
      <w:rPr>
        <w:rFonts w:ascii="宋体" w:hAnsi="宋体" w:hint="eastAsia"/>
        <w:sz w:val="28"/>
        <w:szCs w:val="28"/>
      </w:rPr>
    </w:pPr>
    <w:r>
      <w:rPr>
        <w:rFonts w:ascii="宋体" w:hAnsi="宋体"/>
        <w:sz w:val="28"/>
        <w:szCs w:val="28"/>
      </w:rPr>
      <w:fldChar w:fldCharType="begin"/>
    </w:r>
    <w:r>
      <w:rPr>
        <w:rStyle w:val="a5"/>
        <w:rFonts w:ascii="宋体" w:hAnsi="宋体"/>
        <w:sz w:val="28"/>
        <w:szCs w:val="28"/>
      </w:rPr>
      <w:instrText xml:space="preserve"> PAGE </w:instrText>
    </w:r>
    <w:r>
      <w:rPr>
        <w:rFonts w:ascii="宋体" w:hAnsi="宋体"/>
        <w:sz w:val="28"/>
        <w:szCs w:val="28"/>
      </w:rPr>
      <w:fldChar w:fldCharType="separate"/>
    </w:r>
    <w:r w:rsidR="003D598B">
      <w:rPr>
        <w:rStyle w:val="a5"/>
        <w:rFonts w:ascii="宋体" w:hAnsi="宋体"/>
        <w:noProof/>
        <w:sz w:val="28"/>
        <w:szCs w:val="28"/>
      </w:rPr>
      <w:t>- 1 -</w:t>
    </w:r>
    <w:r>
      <w:rPr>
        <w:rFonts w:ascii="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F18" w:rsidRDefault="00EE4F18" w:rsidP="003D598B">
      <w:r>
        <w:separator/>
      </w:r>
    </w:p>
  </w:footnote>
  <w:footnote w:type="continuationSeparator" w:id="0">
    <w:p w:rsidR="00EE4F18" w:rsidRDefault="00EE4F18" w:rsidP="003D59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E4F18">
    <w:pPr>
      <w:rPr>
        <w:rFonts w:hint="eastAsia"/>
      </w:rPr>
    </w:pPr>
    <w:r>
      <w:rPr>
        <w:rFonts w:hint="eastAsia"/>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E4F18">
    <w:pPr>
      <w:rPr>
        <w:rFonts w:hint="eastAsia"/>
      </w:rPr>
    </w:pPr>
    <w:r>
      <w:rPr>
        <w:rFonts w:hint="eastAsia"/>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598B"/>
    <w:rsid w:val="003D598B"/>
    <w:rsid w:val="00EC4CC1"/>
    <w:rsid w:val="00EE4F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98B"/>
    <w:pPr>
      <w:widowControl w:val="0"/>
      <w:jc w:val="both"/>
    </w:pPr>
    <w:rPr>
      <w:rFonts w:ascii="Times New Roman" w:eastAsia="仿宋" w:hAnsi="Times New Roman" w:cs="Times New Roman"/>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598B"/>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sz w:val="18"/>
      <w:szCs w:val="18"/>
    </w:rPr>
  </w:style>
  <w:style w:type="character" w:customStyle="1" w:styleId="Char">
    <w:name w:val="页眉 Char"/>
    <w:basedOn w:val="a0"/>
    <w:link w:val="a3"/>
    <w:uiPriority w:val="99"/>
    <w:semiHidden/>
    <w:rsid w:val="003D598B"/>
    <w:rPr>
      <w:sz w:val="18"/>
      <w:szCs w:val="18"/>
    </w:rPr>
  </w:style>
  <w:style w:type="paragraph" w:styleId="a4">
    <w:name w:val="footer"/>
    <w:basedOn w:val="a"/>
    <w:link w:val="Char0"/>
    <w:unhideWhenUsed/>
    <w:rsid w:val="003D598B"/>
    <w:pPr>
      <w:tabs>
        <w:tab w:val="center" w:pos="4153"/>
        <w:tab w:val="right" w:pos="8306"/>
      </w:tabs>
      <w:snapToGrid w:val="0"/>
      <w:jc w:val="left"/>
    </w:pPr>
    <w:rPr>
      <w:rFonts w:asciiTheme="minorHAnsi" w:eastAsiaTheme="minorEastAsia" w:hAnsiTheme="minorHAnsi" w:cstheme="minorBidi"/>
      <w:color w:val="auto"/>
      <w:sz w:val="18"/>
      <w:szCs w:val="18"/>
    </w:rPr>
  </w:style>
  <w:style w:type="character" w:customStyle="1" w:styleId="Char0">
    <w:name w:val="页脚 Char"/>
    <w:basedOn w:val="a0"/>
    <w:link w:val="a4"/>
    <w:rsid w:val="003D598B"/>
    <w:rPr>
      <w:sz w:val="18"/>
      <w:szCs w:val="18"/>
    </w:rPr>
  </w:style>
  <w:style w:type="character" w:styleId="a5">
    <w:name w:val="page number"/>
    <w:basedOn w:val="a0"/>
    <w:rsid w:val="003D598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329</Words>
  <Characters>1880</Characters>
  <Application>Microsoft Office Word</Application>
  <DocSecurity>0</DocSecurity>
  <Lines>15</Lines>
  <Paragraphs>4</Paragraphs>
  <ScaleCrop>false</ScaleCrop>
  <Company>P R C</Company>
  <LinksUpToDate>false</LinksUpToDate>
  <CharactersWithSpaces>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2022-01-12T07:19:00Z</dcterms:created>
  <dcterms:modified xsi:type="dcterms:W3CDTF">2022-01-12T07:20:00Z</dcterms:modified>
</cp:coreProperties>
</file>